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7EBB" w14:textId="77777777" w:rsidR="00D74B1D" w:rsidRDefault="00D74B1D" w:rsidP="00D74B1D">
      <w:pPr>
        <w:autoSpaceDE w:val="0"/>
        <w:autoSpaceDN w:val="0"/>
        <w:adjustRightInd w:val="0"/>
        <w:spacing w:after="0" w:line="240" w:lineRule="auto"/>
        <w:rPr>
          <w:rFonts w:ascii="OpenSans-Bold" w:hAnsi="OpenSans-Bold" w:cs="OpenSans-Bold"/>
          <w:b/>
          <w:bCs/>
          <w:color w:val="5B908F"/>
          <w:kern w:val="0"/>
          <w:sz w:val="72"/>
          <w:szCs w:val="72"/>
        </w:rPr>
      </w:pPr>
      <w:r>
        <w:rPr>
          <w:rFonts w:ascii="OpenSans-Bold" w:hAnsi="OpenSans-Bold" w:cs="OpenSans-Bold"/>
          <w:b/>
          <w:bCs/>
          <w:color w:val="5B908F"/>
          <w:kern w:val="0"/>
          <w:sz w:val="72"/>
          <w:szCs w:val="72"/>
        </w:rPr>
        <w:t>SAC AGENDA &amp; NOTES</w:t>
      </w:r>
    </w:p>
    <w:p w14:paraId="047B997D" w14:textId="77777777"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December 10, 2025</w:t>
      </w:r>
    </w:p>
    <w:p w14:paraId="783DB252"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4184DC44" w14:textId="2102ED67"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r>
        <w:rPr>
          <w:rFonts w:ascii="OpenSans-Bold" w:hAnsi="OpenSans-Bold" w:cs="OpenSans-Bold"/>
          <w:b/>
          <w:bCs/>
          <w:color w:val="000000"/>
          <w:kern w:val="0"/>
          <w:sz w:val="23"/>
          <w:szCs w:val="23"/>
        </w:rPr>
        <w:t>Attendees</w:t>
      </w:r>
      <w:r>
        <w:rPr>
          <w:rFonts w:ascii="OpenSans-Regular" w:hAnsi="OpenSans-Regular" w:cs="OpenSans-Regular"/>
          <w:color w:val="000000"/>
          <w:kern w:val="0"/>
          <w:sz w:val="23"/>
          <w:szCs w:val="23"/>
        </w:rPr>
        <w:t>:</w:t>
      </w:r>
      <w:r>
        <w:rPr>
          <w:rFonts w:ascii="OpenSans-Regular" w:hAnsi="OpenSans-Regular" w:cs="OpenSans-Regular"/>
          <w:color w:val="000000"/>
          <w:kern w:val="0"/>
          <w:sz w:val="23"/>
          <w:szCs w:val="23"/>
        </w:rPr>
        <w:t xml:space="preserve"> Karen Dawe, Jeff Meaney, Liana Field, Wendy Brackett-Hill, April Scudder, Renee Masching, Renise Cain, Cartio Downey, Blaze Masching, </w:t>
      </w:r>
    </w:p>
    <w:p w14:paraId="544D8FDE" w14:textId="77777777" w:rsidR="00D74B1D" w:rsidRDefault="00D74B1D" w:rsidP="00D74B1D">
      <w:pPr>
        <w:autoSpaceDE w:val="0"/>
        <w:autoSpaceDN w:val="0"/>
        <w:adjustRightInd w:val="0"/>
        <w:spacing w:after="0" w:line="240" w:lineRule="auto"/>
        <w:rPr>
          <w:rFonts w:ascii="OpenSans-Regular" w:hAnsi="OpenSans-Regular" w:cs="OpenSans-Regular"/>
          <w:b/>
          <w:bCs/>
          <w:color w:val="000000"/>
          <w:kern w:val="0"/>
          <w:sz w:val="23"/>
          <w:szCs w:val="23"/>
        </w:rPr>
      </w:pPr>
    </w:p>
    <w:p w14:paraId="3B2AE029" w14:textId="1E30E1A7" w:rsidR="00D74B1D" w:rsidRP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b/>
          <w:bCs/>
          <w:color w:val="000000"/>
          <w:kern w:val="0"/>
          <w:sz w:val="23"/>
          <w:szCs w:val="23"/>
        </w:rPr>
        <w:t>Guest</w:t>
      </w:r>
      <w:r w:rsidRPr="00D74B1D">
        <w:rPr>
          <w:rFonts w:ascii="OpenSans-Regular" w:hAnsi="OpenSans-Regular" w:cs="OpenSans-Regular"/>
          <w:color w:val="000000"/>
          <w:kern w:val="0"/>
          <w:sz w:val="23"/>
          <w:szCs w:val="23"/>
        </w:rPr>
        <w:t>(s): Home and School President – Sarah Keddy</w:t>
      </w:r>
    </w:p>
    <w:p w14:paraId="77388743"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709E0822" w14:textId="13C1A115"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r>
        <w:rPr>
          <w:rFonts w:ascii="OpenSans-Bold" w:hAnsi="OpenSans-Bold" w:cs="OpenSans-Bold"/>
          <w:b/>
          <w:bCs/>
          <w:color w:val="000000"/>
          <w:kern w:val="0"/>
          <w:sz w:val="23"/>
          <w:szCs w:val="23"/>
        </w:rPr>
        <w:t>Regrets/not present</w:t>
      </w:r>
      <w:r>
        <w:rPr>
          <w:rFonts w:ascii="OpenSans-Regular" w:hAnsi="OpenSans-Regular" w:cs="OpenSans-Regular"/>
          <w:color w:val="000000"/>
          <w:kern w:val="0"/>
          <w:sz w:val="23"/>
          <w:szCs w:val="23"/>
        </w:rPr>
        <w:t>: Matt</w:t>
      </w:r>
      <w:r>
        <w:rPr>
          <w:rFonts w:ascii="OpenSans-Regular" w:hAnsi="OpenSans-Regular" w:cs="OpenSans-Regular"/>
          <w:color w:val="000000"/>
          <w:kern w:val="0"/>
          <w:sz w:val="23"/>
          <w:szCs w:val="23"/>
        </w:rPr>
        <w:t xml:space="preserve"> Stickland, Valerie van Acquioj</w:t>
      </w:r>
    </w:p>
    <w:p w14:paraId="6BB36224"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5368C736" w14:textId="4EAA05F5"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 CALL TO ORDER AND LAND ACKNOWLEDGEMENT</w:t>
      </w:r>
    </w:p>
    <w:p w14:paraId="462A7F2E"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75AF56D4" w14:textId="5BC8EC9F" w:rsidR="00D74B1D" w:rsidRDefault="00D74B1D" w:rsidP="00D74B1D">
      <w:pPr>
        <w:autoSpaceDE w:val="0"/>
        <w:autoSpaceDN w:val="0"/>
        <w:adjustRightInd w:val="0"/>
        <w:spacing w:after="0" w:line="240" w:lineRule="auto"/>
        <w:ind w:firstLine="720"/>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1.1 LAND ACKNOWLEDGEMENT</w:t>
      </w:r>
    </w:p>
    <w:p w14:paraId="7BFCE9D7" w14:textId="77777777"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p>
    <w:p w14:paraId="62A2F8A7" w14:textId="3E952D70" w:rsidR="00D74B1D" w:rsidRDefault="00D74B1D" w:rsidP="00D74B1D">
      <w:pPr>
        <w:autoSpaceDE w:val="0"/>
        <w:autoSpaceDN w:val="0"/>
        <w:adjustRightInd w:val="0"/>
        <w:spacing w:after="0" w:line="240" w:lineRule="auto"/>
        <w:ind w:firstLine="720"/>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We would like to acknowledge that we are in Mi’kma’ki, the ancestral and unceded territory</w:t>
      </w:r>
    </w:p>
    <w:p w14:paraId="2129FF67" w14:textId="77777777" w:rsidR="00D74B1D" w:rsidRDefault="00D74B1D" w:rsidP="00D74B1D">
      <w:pPr>
        <w:autoSpaceDE w:val="0"/>
        <w:autoSpaceDN w:val="0"/>
        <w:adjustRightInd w:val="0"/>
        <w:spacing w:after="0" w:line="240" w:lineRule="auto"/>
        <w:ind w:firstLine="720"/>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of the Mi’kmaq. The Treaties of Peace and Friendship cover this territory.</w:t>
      </w:r>
    </w:p>
    <w:p w14:paraId="6337D900" w14:textId="77777777" w:rsidR="00D74B1D" w:rsidRDefault="00D74B1D" w:rsidP="00D74B1D">
      <w:pPr>
        <w:autoSpaceDE w:val="0"/>
        <w:autoSpaceDN w:val="0"/>
        <w:adjustRightInd w:val="0"/>
        <w:spacing w:after="0" w:line="240" w:lineRule="auto"/>
        <w:ind w:firstLine="720"/>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We acknowledge that people of African Ancestry have been in Nova Scotia for more than</w:t>
      </w:r>
    </w:p>
    <w:p w14:paraId="708CB2E2" w14:textId="77777777" w:rsidR="00D74B1D" w:rsidRDefault="00D74B1D" w:rsidP="00D74B1D">
      <w:pPr>
        <w:autoSpaceDE w:val="0"/>
        <w:autoSpaceDN w:val="0"/>
        <w:adjustRightInd w:val="0"/>
        <w:spacing w:after="0" w:line="240" w:lineRule="auto"/>
        <w:ind w:firstLine="720"/>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400 years.</w:t>
      </w:r>
    </w:p>
    <w:p w14:paraId="1835494D"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60B778CB" w14:textId="675DE55F"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1.2 GOALS</w:t>
      </w:r>
    </w:p>
    <w:p w14:paraId="5EA3C5B2"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79A1E4C6" w14:textId="4F49D601" w:rsidR="00D74B1D" w:rsidRPr="00D74B1D" w:rsidRDefault="00D74B1D" w:rsidP="00D74B1D">
      <w:pPr>
        <w:pStyle w:val="ListParagraph"/>
        <w:numPr>
          <w:ilvl w:val="0"/>
          <w:numId w:val="1"/>
        </w:numPr>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Bold" w:hAnsi="OpenSans-Bold" w:cs="OpenSans-Bold"/>
          <w:b/>
          <w:bCs/>
          <w:color w:val="000000"/>
          <w:kern w:val="0"/>
          <w:sz w:val="23"/>
          <w:szCs w:val="23"/>
        </w:rPr>
        <w:t>Literacy Goal</w:t>
      </w:r>
      <w:r w:rsidRPr="00D74B1D">
        <w:rPr>
          <w:rFonts w:ascii="OpenSans-Regular" w:hAnsi="OpenSans-Regular" w:cs="OpenSans-Regular"/>
          <w:color w:val="000000"/>
          <w:kern w:val="0"/>
          <w:sz w:val="23"/>
          <w:szCs w:val="23"/>
        </w:rPr>
        <w:t>: We will improve student achievement in Literacy, with a specific focus on</w:t>
      </w:r>
    </w:p>
    <w:p w14:paraId="52D288BF" w14:textId="77777777" w:rsidR="00D74B1D" w:rsidRPr="00D74B1D" w:rsidRDefault="00D74B1D" w:rsidP="00D74B1D">
      <w:pPr>
        <w:pStyle w:val="ListParagraph"/>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color w:val="000000"/>
          <w:kern w:val="0"/>
          <w:sz w:val="23"/>
          <w:szCs w:val="23"/>
        </w:rPr>
        <w:t>our students of African and/or Mi'kmaw/Indigenous ancestry.</w:t>
      </w:r>
    </w:p>
    <w:p w14:paraId="71D4FB4C" w14:textId="014C1823" w:rsidR="00D74B1D" w:rsidRPr="00D74B1D" w:rsidRDefault="00D74B1D" w:rsidP="00D74B1D">
      <w:pPr>
        <w:pStyle w:val="ListParagraph"/>
        <w:numPr>
          <w:ilvl w:val="0"/>
          <w:numId w:val="1"/>
        </w:numPr>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Bold" w:hAnsi="OpenSans-Bold" w:cs="OpenSans-Bold"/>
          <w:b/>
          <w:bCs/>
          <w:color w:val="000000"/>
          <w:kern w:val="0"/>
          <w:sz w:val="23"/>
          <w:szCs w:val="23"/>
        </w:rPr>
        <w:t>Math Goal</w:t>
      </w:r>
      <w:r w:rsidRPr="00D74B1D">
        <w:rPr>
          <w:rFonts w:ascii="OpenSans-Regular" w:hAnsi="OpenSans-Regular" w:cs="OpenSans-Regular"/>
          <w:color w:val="000000"/>
          <w:kern w:val="0"/>
          <w:sz w:val="23"/>
          <w:szCs w:val="23"/>
        </w:rPr>
        <w:t>: We will improve student achievement in Mathematics, with a specific focus on</w:t>
      </w:r>
    </w:p>
    <w:p w14:paraId="12B992BD" w14:textId="77777777" w:rsidR="00D74B1D" w:rsidRPr="00D74B1D" w:rsidRDefault="00D74B1D" w:rsidP="00D74B1D">
      <w:pPr>
        <w:pStyle w:val="ListParagraph"/>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color w:val="000000"/>
          <w:kern w:val="0"/>
          <w:sz w:val="23"/>
          <w:szCs w:val="23"/>
        </w:rPr>
        <w:t>our students of African and/or Mi'kmaw/Indigenous ancestry.</w:t>
      </w:r>
    </w:p>
    <w:p w14:paraId="743F2783" w14:textId="1AA3E6E5" w:rsidR="00D74B1D" w:rsidRPr="00D74B1D" w:rsidRDefault="00D74B1D" w:rsidP="00D74B1D">
      <w:pPr>
        <w:pStyle w:val="ListParagraph"/>
        <w:numPr>
          <w:ilvl w:val="0"/>
          <w:numId w:val="1"/>
        </w:numPr>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Bold" w:hAnsi="OpenSans-Bold" w:cs="OpenSans-Bold"/>
          <w:b/>
          <w:bCs/>
          <w:color w:val="000000"/>
          <w:kern w:val="0"/>
          <w:sz w:val="23"/>
          <w:szCs w:val="23"/>
        </w:rPr>
        <w:t>Safe and Inclusive Learning Environment Goal</w:t>
      </w:r>
      <w:r w:rsidRPr="00D74B1D">
        <w:rPr>
          <w:rFonts w:ascii="OpenSans-Regular" w:hAnsi="OpenSans-Regular" w:cs="OpenSans-Regular"/>
          <w:color w:val="000000"/>
          <w:kern w:val="0"/>
          <w:sz w:val="23"/>
          <w:szCs w:val="23"/>
        </w:rPr>
        <w:t>: We will improve student well - being at</w:t>
      </w:r>
    </w:p>
    <w:p w14:paraId="35DBB80A" w14:textId="77777777" w:rsidR="00D74B1D" w:rsidRPr="00D74B1D" w:rsidRDefault="00D74B1D" w:rsidP="00D74B1D">
      <w:pPr>
        <w:pStyle w:val="ListParagraph"/>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color w:val="000000"/>
          <w:kern w:val="0"/>
          <w:sz w:val="23"/>
          <w:szCs w:val="23"/>
        </w:rPr>
        <w:t>our school, with a specific focus on our students of African and/or Mi'kmaw/Indigenous</w:t>
      </w:r>
    </w:p>
    <w:p w14:paraId="49301D64" w14:textId="77777777" w:rsidR="00D74B1D" w:rsidRPr="00D74B1D" w:rsidRDefault="00D74B1D" w:rsidP="00D74B1D">
      <w:pPr>
        <w:pStyle w:val="ListParagraph"/>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color w:val="000000"/>
          <w:kern w:val="0"/>
          <w:sz w:val="23"/>
          <w:szCs w:val="23"/>
        </w:rPr>
        <w:t>ancestry.</w:t>
      </w:r>
    </w:p>
    <w:p w14:paraId="4979EAC5"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55E4634A" w14:textId="7DEB5DC9"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r>
        <w:rPr>
          <w:rFonts w:ascii="OpenSans-Bold" w:hAnsi="OpenSans-Bold" w:cs="OpenSans-Bold"/>
          <w:b/>
          <w:bCs/>
          <w:color w:val="000000"/>
          <w:kern w:val="0"/>
          <w:sz w:val="23"/>
          <w:szCs w:val="23"/>
        </w:rPr>
        <w:t xml:space="preserve">2. APPROVAL OF MINUTES </w:t>
      </w:r>
      <w:r>
        <w:rPr>
          <w:rFonts w:ascii="OpenSans-Regular" w:hAnsi="OpenSans-Regular" w:cs="OpenSans-Regular"/>
          <w:color w:val="000000"/>
          <w:kern w:val="0"/>
          <w:sz w:val="23"/>
          <w:szCs w:val="23"/>
        </w:rPr>
        <w:t>– November 12, 2025</w:t>
      </w:r>
    </w:p>
    <w:p w14:paraId="32AA31BF" w14:textId="16CE0DEA" w:rsidR="00D74B1D" w:rsidRPr="00D74B1D" w:rsidRDefault="00D74B1D" w:rsidP="00D74B1D">
      <w:pPr>
        <w:pStyle w:val="ListParagraph"/>
        <w:numPr>
          <w:ilvl w:val="0"/>
          <w:numId w:val="1"/>
        </w:numPr>
        <w:autoSpaceDE w:val="0"/>
        <w:autoSpaceDN w:val="0"/>
        <w:adjustRightInd w:val="0"/>
        <w:spacing w:after="0" w:line="240" w:lineRule="auto"/>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Minutes approved by consensus.</w:t>
      </w:r>
    </w:p>
    <w:p w14:paraId="0BE1E6C9"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699BC49F" w14:textId="0CB557DF"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3. APPROVAL OF THE ORDER OF BUSINESS AND APPROVAL OF ADDITIONS AND</w:t>
      </w:r>
      <w:r>
        <w:rPr>
          <w:rFonts w:ascii="OpenSans-Bold" w:hAnsi="OpenSans-Bold" w:cs="OpenSans-Bold"/>
          <w:b/>
          <w:bCs/>
          <w:color w:val="000000"/>
          <w:kern w:val="0"/>
          <w:sz w:val="23"/>
          <w:szCs w:val="23"/>
        </w:rPr>
        <w:t xml:space="preserve"> </w:t>
      </w:r>
      <w:r>
        <w:rPr>
          <w:rFonts w:ascii="OpenSans-Bold" w:hAnsi="OpenSans-Bold" w:cs="OpenSans-Bold"/>
          <w:b/>
          <w:bCs/>
          <w:color w:val="000000"/>
          <w:kern w:val="0"/>
          <w:sz w:val="23"/>
          <w:szCs w:val="23"/>
        </w:rPr>
        <w:t>DELETIONS</w:t>
      </w:r>
    </w:p>
    <w:p w14:paraId="19131506" w14:textId="623543CB" w:rsidR="00D74B1D" w:rsidRPr="00D74B1D" w:rsidRDefault="00D74B1D" w:rsidP="00D74B1D">
      <w:pPr>
        <w:pStyle w:val="ListParagraph"/>
        <w:numPr>
          <w:ilvl w:val="0"/>
          <w:numId w:val="1"/>
        </w:numPr>
        <w:autoSpaceDE w:val="0"/>
        <w:autoSpaceDN w:val="0"/>
        <w:adjustRightInd w:val="0"/>
        <w:spacing w:after="0" w:line="240" w:lineRule="auto"/>
        <w:rPr>
          <w:rFonts w:ascii="OpenSans-Bold" w:hAnsi="OpenSans-Bold" w:cs="OpenSans-Bold"/>
          <w:color w:val="000000"/>
          <w:kern w:val="0"/>
          <w:sz w:val="23"/>
          <w:szCs w:val="23"/>
        </w:rPr>
      </w:pPr>
      <w:r w:rsidRPr="00D74B1D">
        <w:rPr>
          <w:rFonts w:ascii="OpenSans-Bold" w:hAnsi="OpenSans-Bold" w:cs="OpenSans-Bold"/>
          <w:color w:val="000000"/>
          <w:kern w:val="0"/>
          <w:sz w:val="23"/>
          <w:szCs w:val="23"/>
        </w:rPr>
        <w:t>Order of business approved by consensus.</w:t>
      </w:r>
    </w:p>
    <w:p w14:paraId="0992BEFC"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17D2EA98" w14:textId="745F5D7F"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4. BUSINESS ARISING OUT OF THE MINUTES</w:t>
      </w:r>
    </w:p>
    <w:p w14:paraId="4CAAF2F4" w14:textId="304095CB" w:rsidR="00D74B1D" w:rsidRDefault="00D74B1D" w:rsidP="00D74B1D">
      <w:pPr>
        <w:pStyle w:val="ListParagraph"/>
        <w:numPr>
          <w:ilvl w:val="0"/>
          <w:numId w:val="1"/>
        </w:numPr>
        <w:autoSpaceDE w:val="0"/>
        <w:autoSpaceDN w:val="0"/>
        <w:adjustRightInd w:val="0"/>
        <w:spacing w:after="0" w:line="240" w:lineRule="auto"/>
        <w:rPr>
          <w:rFonts w:ascii="OpenSans-Bold" w:hAnsi="OpenSans-Bold" w:cs="OpenSans-Bold"/>
          <w:color w:val="000000"/>
          <w:kern w:val="0"/>
          <w:sz w:val="23"/>
          <w:szCs w:val="23"/>
        </w:rPr>
      </w:pPr>
      <w:r w:rsidRPr="00D74B1D">
        <w:rPr>
          <w:rFonts w:ascii="OpenSans-Bold" w:hAnsi="OpenSans-Bold" w:cs="OpenSans-Bold"/>
          <w:color w:val="000000"/>
          <w:kern w:val="0"/>
          <w:sz w:val="23"/>
          <w:szCs w:val="23"/>
        </w:rPr>
        <w:t>Amanda Frost will reach out to previous/absent member to confirm SAC membership intent.</w:t>
      </w:r>
    </w:p>
    <w:p w14:paraId="3C53F792" w14:textId="78ED4DC6" w:rsidR="00D74B1D" w:rsidRDefault="00D74B1D" w:rsidP="00D74B1D">
      <w:pPr>
        <w:pStyle w:val="ListParagraph"/>
        <w:numPr>
          <w:ilvl w:val="0"/>
          <w:numId w:val="1"/>
        </w:numPr>
        <w:autoSpaceDE w:val="0"/>
        <w:autoSpaceDN w:val="0"/>
        <w:adjustRightInd w:val="0"/>
        <w:spacing w:after="0" w:line="240" w:lineRule="auto"/>
        <w:rPr>
          <w:rFonts w:ascii="OpenSans-Bold" w:hAnsi="OpenSans-Bold" w:cs="OpenSans-Bold"/>
          <w:color w:val="000000"/>
          <w:kern w:val="0"/>
          <w:sz w:val="23"/>
          <w:szCs w:val="23"/>
        </w:rPr>
      </w:pPr>
      <w:r>
        <w:rPr>
          <w:rFonts w:ascii="OpenSans-Bold" w:hAnsi="OpenSans-Bold" w:cs="OpenSans-Bold"/>
          <w:color w:val="000000"/>
          <w:kern w:val="0"/>
          <w:sz w:val="23"/>
          <w:szCs w:val="23"/>
        </w:rPr>
        <w:t>Ross Road students have been working on personal land acknowledgements; they are congratulated on this work.</w:t>
      </w:r>
    </w:p>
    <w:p w14:paraId="04B797EE" w14:textId="7B919F5A" w:rsidR="00D74B1D" w:rsidRPr="00D74B1D" w:rsidRDefault="00D74B1D" w:rsidP="00D74B1D">
      <w:pPr>
        <w:pStyle w:val="ListParagraph"/>
        <w:numPr>
          <w:ilvl w:val="0"/>
          <w:numId w:val="1"/>
        </w:numPr>
        <w:autoSpaceDE w:val="0"/>
        <w:autoSpaceDN w:val="0"/>
        <w:adjustRightInd w:val="0"/>
        <w:spacing w:after="0" w:line="240" w:lineRule="auto"/>
        <w:rPr>
          <w:rFonts w:ascii="OpenSans-Bold" w:hAnsi="OpenSans-Bold" w:cs="OpenSans-Bold"/>
          <w:color w:val="000000"/>
          <w:kern w:val="0"/>
          <w:sz w:val="23"/>
          <w:szCs w:val="23"/>
        </w:rPr>
      </w:pPr>
      <w:r>
        <w:rPr>
          <w:rFonts w:ascii="OpenSans-Bold" w:hAnsi="OpenSans-Bold" w:cs="OpenSans-Bold"/>
          <w:color w:val="000000"/>
          <w:kern w:val="0"/>
          <w:sz w:val="23"/>
          <w:szCs w:val="23"/>
        </w:rPr>
        <w:t>Discussions were brough forward about communications, and the suggestion of a newsletter.</w:t>
      </w:r>
    </w:p>
    <w:p w14:paraId="18338DB7"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67616E5E" w14:textId="192D2102" w:rsidR="00D74B1D" w:rsidRP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lastRenderedPageBreak/>
        <w:t>5. CALL FOR DECLARATION OF CONFLICT OF INTERESTS</w:t>
      </w:r>
      <w:r>
        <w:rPr>
          <w:rFonts w:ascii="OpenSans-Bold" w:hAnsi="OpenSans-Bold" w:cs="OpenSans-Bold"/>
          <w:b/>
          <w:bCs/>
          <w:color w:val="000000"/>
          <w:kern w:val="0"/>
          <w:sz w:val="23"/>
          <w:szCs w:val="23"/>
        </w:rPr>
        <w:t xml:space="preserve"> - NONE</w:t>
      </w:r>
    </w:p>
    <w:p w14:paraId="3FDE03AB" w14:textId="0CD05C68"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6. CONSIDERATION OF DEFERRED BUSINESS – NONE</w:t>
      </w:r>
    </w:p>
    <w:p w14:paraId="433F8BF1" w14:textId="2F894D35"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7. CORRESPONDENCE, PETITIONS &amp; DELEGATIONS - NONE</w:t>
      </w:r>
    </w:p>
    <w:p w14:paraId="77E867B3" w14:textId="2C3E34B1"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8. INFORMATION ITEMS BROUGHT FORWARD – NONE</w:t>
      </w:r>
    </w:p>
    <w:p w14:paraId="66CC26F7"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29DF4559" w14:textId="45764F4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9. REPORTS/DISCUSSION</w:t>
      </w:r>
    </w:p>
    <w:p w14:paraId="2D70FA2D"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757442F7" w14:textId="40FFB935" w:rsidR="00D74B1D" w:rsidRDefault="00D74B1D" w:rsidP="00391A4A">
      <w:pPr>
        <w:autoSpaceDE w:val="0"/>
        <w:autoSpaceDN w:val="0"/>
        <w:adjustRightInd w:val="0"/>
        <w:spacing w:after="0" w:line="240" w:lineRule="auto"/>
        <w:ind w:left="426"/>
        <w:rPr>
          <w:rFonts w:ascii="OpenSans-Bold" w:hAnsi="OpenSans-Bold" w:cs="OpenSans-Bold"/>
          <w:b/>
          <w:bCs/>
          <w:color w:val="000000"/>
          <w:kern w:val="0"/>
          <w:sz w:val="23"/>
          <w:szCs w:val="23"/>
        </w:rPr>
      </w:pPr>
      <w:r>
        <w:rPr>
          <w:rFonts w:ascii="OpenSans-Bold" w:hAnsi="OpenSans-Bold" w:cs="OpenSans-Bold"/>
          <w:b/>
          <w:bCs/>
          <w:color w:val="000000"/>
          <w:kern w:val="0"/>
          <w:sz w:val="23"/>
          <w:szCs w:val="23"/>
        </w:rPr>
        <w:t>9.1 - Principle Update</w:t>
      </w:r>
    </w:p>
    <w:p w14:paraId="72CCAA5A"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0798D4B1" w14:textId="77777777" w:rsidR="00391A4A" w:rsidRPr="00391A4A" w:rsidRDefault="00391A4A" w:rsidP="00391A4A">
      <w:pPr>
        <w:pStyle w:val="ListParagraph"/>
        <w:numPr>
          <w:ilvl w:val="0"/>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RRS welcomed a secondary literacy coach began on Monday, here until March, starts with coaching block, will evolve into a literacy support teacher role.</w:t>
      </w:r>
    </w:p>
    <w:p w14:paraId="0D243EAE" w14:textId="77777777" w:rsidR="00391A4A" w:rsidRPr="00391A4A" w:rsidRDefault="00391A4A" w:rsidP="00391A4A">
      <w:pPr>
        <w:pStyle w:val="ListParagraph"/>
        <w:numPr>
          <w:ilvl w:val="0"/>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 xml:space="preserve">Staff are digging in to figure out gaps in learning – focus on use of universal types of screeners to help inform French Immersion concerns. </w:t>
      </w:r>
    </w:p>
    <w:p w14:paraId="42854B6A" w14:textId="77777777" w:rsidR="00391A4A" w:rsidRPr="00391A4A" w:rsidRDefault="00391A4A" w:rsidP="00391A4A">
      <w:pPr>
        <w:autoSpaceDE w:val="0"/>
        <w:autoSpaceDN w:val="0"/>
        <w:adjustRightInd w:val="0"/>
        <w:spacing w:after="0" w:line="240" w:lineRule="auto"/>
        <w:rPr>
          <w:rFonts w:ascii="OpenSans-Bold" w:hAnsi="OpenSans-Bold" w:cs="OpenSans-Bold"/>
          <w:b/>
          <w:bCs/>
          <w:color w:val="000000"/>
          <w:kern w:val="0"/>
          <w:sz w:val="23"/>
          <w:szCs w:val="23"/>
          <w:lang w:val="en-US"/>
        </w:rPr>
      </w:pPr>
    </w:p>
    <w:p w14:paraId="7D7F4C26" w14:textId="77777777" w:rsidR="00391A4A" w:rsidRDefault="00391A4A" w:rsidP="00391A4A">
      <w:pPr>
        <w:pStyle w:val="ListParagraph"/>
        <w:numPr>
          <w:ilvl w:val="0"/>
          <w:numId w:val="7"/>
        </w:numPr>
        <w:autoSpaceDE w:val="0"/>
        <w:autoSpaceDN w:val="0"/>
        <w:adjustRightInd w:val="0"/>
        <w:spacing w:after="0" w:line="240" w:lineRule="auto"/>
        <w:rPr>
          <w:rFonts w:ascii="OpenSans-Bold" w:hAnsi="OpenSans-Bold" w:cs="OpenSans-Bold"/>
          <w:b/>
          <w:bCs/>
          <w:color w:val="000000"/>
          <w:kern w:val="0"/>
          <w:sz w:val="23"/>
          <w:szCs w:val="23"/>
          <w:lang w:val="en-US"/>
        </w:rPr>
      </w:pPr>
      <w:r w:rsidRPr="00391A4A">
        <w:rPr>
          <w:rFonts w:ascii="OpenSans-Bold" w:hAnsi="OpenSans-Bold" w:cs="OpenSans-Bold"/>
          <w:b/>
          <w:bCs/>
          <w:color w:val="000000"/>
          <w:kern w:val="0"/>
          <w:sz w:val="23"/>
          <w:szCs w:val="23"/>
          <w:lang w:val="en-US"/>
        </w:rPr>
        <w:t>Cycle 1 Reflection</w:t>
      </w:r>
    </w:p>
    <w:p w14:paraId="17993C8D"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Elementary – allowing teachers the opportunity to explore the syntax program, program to support writing, home and school provided supplies. Resource teacher working with all classes, demonstrated the program. Not in all classes yet, teachers given opportunity to explore.</w:t>
      </w:r>
    </w:p>
    <w:p w14:paraId="6CB4B2AE"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6B37A5A9"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Collected Data – provincial assessment data shared with teachers, correlated with current data to see if students were moving. Small decreases in students not meeting requirements. Working with teachers to standardize assessments to ensure that students and families are getting a more accurate picture. Good work has been happening – Principal proud of work completed.</w:t>
      </w:r>
    </w:p>
    <w:p w14:paraId="50DB2653"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025A2795"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 xml:space="preserve">Jr. High School – Mentor texts used to demonstrate (article) used it as a model to inform their own writing. </w:t>
      </w:r>
    </w:p>
    <w:p w14:paraId="57AD220B"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27FFF291"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Increased conversations of all students who are not meeting outcomes with a focus on ANS and indigenous, many, many family meetings have been happening to ensure communication and connection. All on literacy, next focus will be on math.</w:t>
      </w:r>
    </w:p>
    <w:p w14:paraId="210964BE"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006A8C1E"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More students not meeting in French immersion than in the English program.</w:t>
      </w:r>
    </w:p>
    <w:p w14:paraId="128E0C21"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6E740E6D"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 xml:space="preserve">Will be reviewing the use of Chromebooks in class, removing them for some, students using for games, etc. One of the best items to support students in writing is for them to be physically writing. </w:t>
      </w:r>
    </w:p>
    <w:p w14:paraId="755A5907"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261659A8"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 xml:space="preserve">Conversations with staff about finding other options to engage students who have completed work, writing practice, etc. not too many class rewards or additional time on technology for games, etc. </w:t>
      </w:r>
    </w:p>
    <w:p w14:paraId="427A3C1A" w14:textId="77777777" w:rsidR="00391A4A" w:rsidRPr="00391A4A" w:rsidRDefault="00391A4A" w:rsidP="00391A4A">
      <w:pPr>
        <w:autoSpaceDE w:val="0"/>
        <w:autoSpaceDN w:val="0"/>
        <w:adjustRightInd w:val="0"/>
        <w:spacing w:after="0" w:line="240" w:lineRule="auto"/>
        <w:rPr>
          <w:rFonts w:ascii="OpenSans-Bold" w:hAnsi="OpenSans-Bold" w:cs="OpenSans-Bold"/>
          <w:color w:val="000000"/>
          <w:kern w:val="0"/>
          <w:sz w:val="23"/>
          <w:szCs w:val="23"/>
          <w:lang w:val="en-US"/>
        </w:rPr>
      </w:pPr>
    </w:p>
    <w:p w14:paraId="66608284" w14:textId="77777777" w:rsid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Teachers from 4-8 who teach math covered off to go through a program MathUp with a math coach from HRCE.</w:t>
      </w:r>
    </w:p>
    <w:p w14:paraId="328A0B1F" w14:textId="77777777" w:rsidR="00391A4A" w:rsidRPr="00391A4A" w:rsidRDefault="00391A4A" w:rsidP="00391A4A">
      <w:pPr>
        <w:pStyle w:val="ListParagraph"/>
        <w:rPr>
          <w:rFonts w:ascii="OpenSans-Bold" w:hAnsi="OpenSans-Bold" w:cs="OpenSans-Bold"/>
          <w:color w:val="000000"/>
          <w:kern w:val="0"/>
          <w:sz w:val="23"/>
          <w:szCs w:val="23"/>
          <w:lang w:val="en-US"/>
        </w:rPr>
      </w:pPr>
    </w:p>
    <w:p w14:paraId="39595120" w14:textId="53285836" w:rsid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Pr>
          <w:rFonts w:ascii="OpenSans-Bold" w:hAnsi="OpenSans-Bold" w:cs="OpenSans-Bold"/>
          <w:color w:val="000000"/>
          <w:kern w:val="0"/>
          <w:sz w:val="23"/>
          <w:szCs w:val="23"/>
          <w:lang w:val="en-US"/>
        </w:rPr>
        <w:lastRenderedPageBreak/>
        <w:t>Currently all provincial assessments at RRS are below average.</w:t>
      </w:r>
    </w:p>
    <w:p w14:paraId="6F31EC34" w14:textId="77777777" w:rsidR="00391A4A" w:rsidRPr="00391A4A" w:rsidRDefault="00391A4A" w:rsidP="00391A4A">
      <w:pPr>
        <w:pStyle w:val="ListParagraph"/>
        <w:rPr>
          <w:rFonts w:ascii="OpenSans-Bold" w:hAnsi="OpenSans-Bold" w:cs="OpenSans-Bold"/>
          <w:color w:val="000000"/>
          <w:kern w:val="0"/>
          <w:sz w:val="23"/>
          <w:szCs w:val="23"/>
          <w:lang w:val="en-US"/>
        </w:rPr>
      </w:pPr>
    </w:p>
    <w:p w14:paraId="21B2D10F" w14:textId="77777777" w:rsidR="00391A4A" w:rsidRDefault="00391A4A" w:rsidP="00391A4A">
      <w:pPr>
        <w:ind w:left="360"/>
        <w:rPr>
          <w:lang w:val="en-US"/>
        </w:rPr>
      </w:pPr>
      <w:r>
        <w:rPr>
          <w:lang w:val="en-US"/>
        </w:rPr>
        <w:t>Karen Dawe: questioned how the changes to literacy program will affect Jr High students, students who are not meeting, significant work at elementary happening but how will this transpose to Jr high students who are behind?</w:t>
      </w:r>
    </w:p>
    <w:p w14:paraId="640AF9D0" w14:textId="77777777" w:rsidR="00391A4A" w:rsidRPr="00722831" w:rsidRDefault="00391A4A" w:rsidP="00391A4A">
      <w:pPr>
        <w:ind w:firstLine="360"/>
        <w:rPr>
          <w:lang w:val="en-US"/>
        </w:rPr>
      </w:pPr>
      <w:r>
        <w:rPr>
          <w:lang w:val="en-US"/>
        </w:rPr>
        <w:t>Amanda Frost (Answers)</w:t>
      </w:r>
    </w:p>
    <w:p w14:paraId="141E7C17" w14:textId="77777777" w:rsidR="00391A4A" w:rsidRDefault="00391A4A" w:rsidP="00391A4A">
      <w:pPr>
        <w:pStyle w:val="ListParagraph"/>
        <w:numPr>
          <w:ilvl w:val="0"/>
          <w:numId w:val="7"/>
        </w:numPr>
        <w:rPr>
          <w:lang w:val="en-US"/>
        </w:rPr>
      </w:pPr>
      <w:r>
        <w:rPr>
          <w:lang w:val="en-US"/>
        </w:rPr>
        <w:t>Building connections between as best as possible.</w:t>
      </w:r>
    </w:p>
    <w:p w14:paraId="708B4024" w14:textId="77777777" w:rsidR="00391A4A" w:rsidRDefault="00391A4A" w:rsidP="00391A4A">
      <w:pPr>
        <w:pStyle w:val="ListParagraph"/>
        <w:numPr>
          <w:ilvl w:val="0"/>
          <w:numId w:val="7"/>
        </w:numPr>
        <w:rPr>
          <w:lang w:val="en-US"/>
        </w:rPr>
      </w:pPr>
      <w:r>
        <w:rPr>
          <w:lang w:val="en-US"/>
        </w:rPr>
        <w:t xml:space="preserve">Encouraging teachers to explore options to advance learning through non-transitional methods. </w:t>
      </w:r>
    </w:p>
    <w:p w14:paraId="2928915A" w14:textId="77777777" w:rsidR="00391A4A" w:rsidRDefault="00391A4A" w:rsidP="00391A4A">
      <w:pPr>
        <w:pStyle w:val="ListParagraph"/>
        <w:numPr>
          <w:ilvl w:val="0"/>
          <w:numId w:val="7"/>
        </w:numPr>
        <w:rPr>
          <w:lang w:val="en-US"/>
        </w:rPr>
      </w:pPr>
      <w:r>
        <w:rPr>
          <w:lang w:val="en-US"/>
        </w:rPr>
        <w:t xml:space="preserve">Excellence on literacy side for English, some concerns with supporting French immersion. French literacy person is in the school often and working with teachers and also Resource teacher to learn how to support Fr Immersion students. </w:t>
      </w:r>
    </w:p>
    <w:p w14:paraId="145CEF4F" w14:textId="77777777" w:rsidR="00391A4A" w:rsidRDefault="00391A4A" w:rsidP="00391A4A">
      <w:pPr>
        <w:pStyle w:val="ListParagraph"/>
        <w:numPr>
          <w:ilvl w:val="0"/>
          <w:numId w:val="7"/>
        </w:numPr>
        <w:rPr>
          <w:lang w:val="en-US"/>
        </w:rPr>
      </w:pPr>
      <w:r>
        <w:rPr>
          <w:lang w:val="en-US"/>
        </w:rPr>
        <w:t>Data points to overall problems in meeting assessments that is focused on progress.</w:t>
      </w:r>
    </w:p>
    <w:p w14:paraId="40D8859A" w14:textId="77777777" w:rsidR="00391A4A" w:rsidRDefault="00391A4A" w:rsidP="00391A4A">
      <w:pPr>
        <w:autoSpaceDE w:val="0"/>
        <w:autoSpaceDN w:val="0"/>
        <w:adjustRightInd w:val="0"/>
        <w:spacing w:after="0" w:line="240" w:lineRule="auto"/>
        <w:rPr>
          <w:rFonts w:ascii="OpenSans-Bold" w:hAnsi="OpenSans-Bold" w:cs="OpenSans-Bold"/>
          <w:b/>
          <w:bCs/>
          <w:color w:val="000000"/>
          <w:kern w:val="0"/>
          <w:sz w:val="23"/>
          <w:szCs w:val="23"/>
          <w:lang w:val="en-US"/>
        </w:rPr>
      </w:pPr>
    </w:p>
    <w:p w14:paraId="79DAF8D0" w14:textId="5A9DE5F4" w:rsidR="00FC1629" w:rsidRDefault="00FC1629" w:rsidP="00FC1629">
      <w:pPr>
        <w:ind w:left="360"/>
        <w:rPr>
          <w:lang w:val="en-US"/>
        </w:rPr>
      </w:pPr>
      <w:r>
        <w:rPr>
          <w:lang w:val="en-US"/>
        </w:rPr>
        <w:t xml:space="preserve">Question from </w:t>
      </w:r>
      <w:r>
        <w:rPr>
          <w:lang w:val="en-US"/>
        </w:rPr>
        <w:t>April</w:t>
      </w:r>
      <w:r>
        <w:rPr>
          <w:lang w:val="en-US"/>
        </w:rPr>
        <w:t xml:space="preserve"> Scudder</w:t>
      </w:r>
      <w:r>
        <w:rPr>
          <w:lang w:val="en-US"/>
        </w:rPr>
        <w:t xml:space="preserve"> – </w:t>
      </w:r>
      <w:r>
        <w:rPr>
          <w:lang w:val="en-US"/>
        </w:rPr>
        <w:t>D</w:t>
      </w:r>
      <w:r>
        <w:rPr>
          <w:lang w:val="en-US"/>
        </w:rPr>
        <w:t xml:space="preserve">o teachers have support and aid to do what they need, resources, and have access to tools and resources when they need them? Are teachers taking advantage. </w:t>
      </w:r>
    </w:p>
    <w:p w14:paraId="215C4ECC" w14:textId="77777777" w:rsidR="00FC1629" w:rsidRDefault="00FC1629" w:rsidP="00FC1629">
      <w:pPr>
        <w:ind w:firstLine="360"/>
        <w:rPr>
          <w:lang w:val="en-US"/>
        </w:rPr>
      </w:pPr>
      <w:r>
        <w:rPr>
          <w:lang w:val="en-US"/>
        </w:rPr>
        <w:t xml:space="preserve">Amanda Frost (Answers) </w:t>
      </w:r>
    </w:p>
    <w:p w14:paraId="60883886" w14:textId="62CCA30D" w:rsidR="00FC1629" w:rsidRPr="00FC1629" w:rsidRDefault="00FC1629" w:rsidP="00FC1629">
      <w:pPr>
        <w:pStyle w:val="ListParagraph"/>
        <w:numPr>
          <w:ilvl w:val="0"/>
          <w:numId w:val="10"/>
        </w:numPr>
        <w:rPr>
          <w:lang w:val="en-US"/>
        </w:rPr>
      </w:pPr>
      <w:r w:rsidRPr="00FC1629">
        <w:rPr>
          <w:lang w:val="en-US"/>
        </w:rPr>
        <w:t xml:space="preserve">direction Conversations are happening throughout the school with all staff. Providing guidance on where certain classes and teachers need to go. Focus on new curriculum and practices are being put in place. </w:t>
      </w:r>
    </w:p>
    <w:p w14:paraId="64ED5B59" w14:textId="77777777" w:rsidR="00FC1629" w:rsidRPr="00FC1629" w:rsidRDefault="00FC1629" w:rsidP="00FC1629">
      <w:pPr>
        <w:pStyle w:val="ListParagraph"/>
        <w:numPr>
          <w:ilvl w:val="0"/>
          <w:numId w:val="10"/>
        </w:numPr>
        <w:rPr>
          <w:lang w:val="en-US"/>
        </w:rPr>
      </w:pPr>
      <w:r w:rsidRPr="00FC1629">
        <w:rPr>
          <w:lang w:val="en-US"/>
        </w:rPr>
        <w:t xml:space="preserve">Home and School – do their best to support financially, support the community as best as possible both fundraisers and events that include students and families particularly those who may not have the means to participate in other activities, hockey, sports, etc. provide opportunities at the school. </w:t>
      </w:r>
    </w:p>
    <w:p w14:paraId="00D64A0A" w14:textId="77777777" w:rsidR="00FC1629" w:rsidRPr="00FC1629" w:rsidRDefault="00FC1629" w:rsidP="00FC1629">
      <w:pPr>
        <w:pStyle w:val="ListParagraph"/>
        <w:numPr>
          <w:ilvl w:val="0"/>
          <w:numId w:val="10"/>
        </w:numPr>
        <w:rPr>
          <w:lang w:val="en-US"/>
        </w:rPr>
      </w:pPr>
      <w:r w:rsidRPr="00FC1629">
        <w:rPr>
          <w:lang w:val="en-US"/>
        </w:rPr>
        <w:t xml:space="preserve">Involve students in activities as much as possible and include feedback from students activities that they may want to have at the school. </w:t>
      </w:r>
    </w:p>
    <w:p w14:paraId="174E82A7" w14:textId="77777777" w:rsidR="00FC1629" w:rsidRDefault="00FC1629" w:rsidP="00391A4A">
      <w:pPr>
        <w:autoSpaceDE w:val="0"/>
        <w:autoSpaceDN w:val="0"/>
        <w:adjustRightInd w:val="0"/>
        <w:spacing w:after="0" w:line="240" w:lineRule="auto"/>
        <w:rPr>
          <w:rFonts w:ascii="OpenSans-Bold" w:hAnsi="OpenSans-Bold" w:cs="OpenSans-Bold"/>
          <w:b/>
          <w:bCs/>
          <w:color w:val="000000"/>
          <w:kern w:val="0"/>
          <w:sz w:val="23"/>
          <w:szCs w:val="23"/>
          <w:lang w:val="en-US"/>
        </w:rPr>
      </w:pPr>
    </w:p>
    <w:p w14:paraId="5203E0FC" w14:textId="77777777" w:rsidR="00FC1629" w:rsidRPr="00391A4A" w:rsidRDefault="00FC1629" w:rsidP="00391A4A">
      <w:pPr>
        <w:autoSpaceDE w:val="0"/>
        <w:autoSpaceDN w:val="0"/>
        <w:adjustRightInd w:val="0"/>
        <w:spacing w:after="0" w:line="240" w:lineRule="auto"/>
        <w:rPr>
          <w:rFonts w:ascii="OpenSans-Bold" w:hAnsi="OpenSans-Bold" w:cs="OpenSans-Bold"/>
          <w:b/>
          <w:bCs/>
          <w:color w:val="000000"/>
          <w:kern w:val="0"/>
          <w:sz w:val="23"/>
          <w:szCs w:val="23"/>
          <w:lang w:val="en-US"/>
        </w:rPr>
      </w:pPr>
    </w:p>
    <w:p w14:paraId="083A038E" w14:textId="623A549B" w:rsidR="00D74B1D" w:rsidRDefault="00D74B1D" w:rsidP="00B73220">
      <w:pPr>
        <w:autoSpaceDE w:val="0"/>
        <w:autoSpaceDN w:val="0"/>
        <w:adjustRightInd w:val="0"/>
        <w:spacing w:after="0" w:line="240" w:lineRule="auto"/>
        <w:ind w:firstLine="720"/>
        <w:rPr>
          <w:rFonts w:ascii="OpenSans-Bold" w:hAnsi="OpenSans-Bold" w:cs="OpenSans-Bold"/>
          <w:b/>
          <w:bCs/>
          <w:color w:val="000000"/>
          <w:kern w:val="0"/>
          <w:sz w:val="23"/>
          <w:szCs w:val="23"/>
        </w:rPr>
      </w:pPr>
      <w:r>
        <w:rPr>
          <w:rFonts w:ascii="OpenSans-Bold" w:hAnsi="OpenSans-Bold" w:cs="OpenSans-Bold"/>
          <w:b/>
          <w:bCs/>
          <w:color w:val="000000"/>
          <w:kern w:val="0"/>
          <w:sz w:val="23"/>
          <w:szCs w:val="23"/>
        </w:rPr>
        <w:t>9.1.2 - Financial update</w:t>
      </w:r>
    </w:p>
    <w:p w14:paraId="73FC9437" w14:textId="77777777"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p>
    <w:p w14:paraId="3DFC0A0D" w14:textId="60E664D7" w:rsidR="00391A4A" w:rsidRDefault="00D74B1D" w:rsidP="00391A4A">
      <w:pPr>
        <w:autoSpaceDE w:val="0"/>
        <w:autoSpaceDN w:val="0"/>
        <w:adjustRightInd w:val="0"/>
        <w:spacing w:after="0" w:line="240" w:lineRule="auto"/>
        <w:ind w:firstLine="720"/>
        <w:rPr>
          <w:lang w:val="en-US"/>
        </w:rPr>
      </w:pPr>
      <w:r>
        <w:rPr>
          <w:rFonts w:ascii="OpenSans-Regular" w:hAnsi="OpenSans-Regular" w:cs="OpenSans-Regular"/>
          <w:color w:val="000000"/>
          <w:kern w:val="0"/>
          <w:sz w:val="23"/>
          <w:szCs w:val="23"/>
        </w:rPr>
        <w:t>SAC Funds update</w:t>
      </w:r>
      <w:r w:rsidR="00391A4A">
        <w:rPr>
          <w:rFonts w:ascii="OpenSans-Regular" w:hAnsi="OpenSans-Regular" w:cs="OpenSans-Regular"/>
          <w:color w:val="000000"/>
          <w:kern w:val="0"/>
          <w:sz w:val="23"/>
          <w:szCs w:val="23"/>
        </w:rPr>
        <w:t xml:space="preserve"> - </w:t>
      </w:r>
      <w:r w:rsidR="00391A4A">
        <w:rPr>
          <w:lang w:val="en-US"/>
        </w:rPr>
        <w:t xml:space="preserve">Remaining </w:t>
      </w:r>
      <w:r w:rsidR="00391A4A">
        <w:rPr>
          <w:lang w:val="en-US"/>
        </w:rPr>
        <w:t>approx</w:t>
      </w:r>
      <w:r w:rsidR="00391A4A">
        <w:rPr>
          <w:lang w:val="en-US"/>
        </w:rPr>
        <w:t xml:space="preserve">imately </w:t>
      </w:r>
      <w:r w:rsidR="00391A4A">
        <w:rPr>
          <w:lang w:val="en-US"/>
        </w:rPr>
        <w:t xml:space="preserve"> </w:t>
      </w:r>
      <w:r w:rsidR="00391A4A">
        <w:rPr>
          <w:lang w:val="en-US"/>
        </w:rPr>
        <w:t>$</w:t>
      </w:r>
      <w:r w:rsidR="00391A4A">
        <w:rPr>
          <w:lang w:val="en-US"/>
        </w:rPr>
        <w:t xml:space="preserve">5300. </w:t>
      </w:r>
    </w:p>
    <w:p w14:paraId="1736A23D" w14:textId="19513861" w:rsidR="00391A4A" w:rsidRPr="00391A4A" w:rsidRDefault="00391A4A" w:rsidP="00391A4A">
      <w:pPr>
        <w:autoSpaceDE w:val="0"/>
        <w:autoSpaceDN w:val="0"/>
        <w:adjustRightInd w:val="0"/>
        <w:spacing w:after="0" w:line="240" w:lineRule="auto"/>
        <w:ind w:firstLine="720"/>
        <w:rPr>
          <w:rFonts w:ascii="OpenSans-Regular" w:hAnsi="OpenSans-Regular" w:cs="OpenSans-Regular"/>
          <w:color w:val="000000"/>
          <w:kern w:val="0"/>
          <w:sz w:val="23"/>
          <w:szCs w:val="23"/>
        </w:rPr>
      </w:pPr>
      <w:r>
        <w:rPr>
          <w:lang w:val="en-US"/>
        </w:rPr>
        <w:t>$</w:t>
      </w:r>
      <w:r>
        <w:rPr>
          <w:lang w:val="en-US"/>
        </w:rPr>
        <w:t xml:space="preserve">2248 left over from last year from last year. </w:t>
      </w:r>
    </w:p>
    <w:p w14:paraId="1962F8CB" w14:textId="77777777" w:rsidR="00391A4A" w:rsidRDefault="00391A4A" w:rsidP="00391A4A">
      <w:pPr>
        <w:pStyle w:val="ListParagraph"/>
        <w:ind w:left="1080"/>
        <w:rPr>
          <w:lang w:val="en-US"/>
        </w:rPr>
      </w:pPr>
    </w:p>
    <w:p w14:paraId="36DD4AF4" w14:textId="77777777" w:rsidR="00391A4A" w:rsidRDefault="00391A4A" w:rsidP="00391A4A">
      <w:pPr>
        <w:pStyle w:val="ListParagraph"/>
        <w:numPr>
          <w:ilvl w:val="0"/>
          <w:numId w:val="9"/>
        </w:numPr>
        <w:rPr>
          <w:lang w:val="en-US"/>
        </w:rPr>
      </w:pPr>
      <w:r w:rsidRPr="00391A4A">
        <w:rPr>
          <w:lang w:val="en-US"/>
        </w:rPr>
        <w:lastRenderedPageBreak/>
        <w:t xml:space="preserve">Amanda Forst </w:t>
      </w:r>
      <w:r w:rsidRPr="00391A4A">
        <w:rPr>
          <w:lang w:val="en-US"/>
        </w:rPr>
        <w:t>Request to support  U-Fly learning. And other teacher options. Subs are about $350 per day.</w:t>
      </w:r>
    </w:p>
    <w:p w14:paraId="0B46A848" w14:textId="7531CE3F" w:rsidR="00D74B1D" w:rsidRPr="00391A4A" w:rsidRDefault="00391A4A" w:rsidP="00391A4A">
      <w:pPr>
        <w:pStyle w:val="ListParagraph"/>
        <w:numPr>
          <w:ilvl w:val="0"/>
          <w:numId w:val="9"/>
        </w:numPr>
        <w:rPr>
          <w:lang w:val="en-US"/>
        </w:rPr>
      </w:pPr>
      <w:r w:rsidRPr="00391A4A">
        <w:rPr>
          <w:lang w:val="en-US"/>
        </w:rPr>
        <w:t xml:space="preserve">Request approved </w:t>
      </w:r>
      <w:r w:rsidRPr="00391A4A">
        <w:rPr>
          <w:lang w:val="en-US"/>
        </w:rPr>
        <w:t>by consensus</w:t>
      </w:r>
    </w:p>
    <w:p w14:paraId="0ACE2612" w14:textId="3BCEE57C" w:rsidR="00D74B1D" w:rsidRDefault="00D74B1D" w:rsidP="00B73220">
      <w:pPr>
        <w:autoSpaceDE w:val="0"/>
        <w:autoSpaceDN w:val="0"/>
        <w:adjustRightInd w:val="0"/>
        <w:spacing w:after="0" w:line="240" w:lineRule="auto"/>
        <w:ind w:firstLine="720"/>
        <w:rPr>
          <w:rFonts w:ascii="OpenSans-Bold" w:hAnsi="OpenSans-Bold" w:cs="OpenSans-Bold"/>
          <w:b/>
          <w:bCs/>
          <w:color w:val="000000"/>
          <w:kern w:val="0"/>
          <w:sz w:val="23"/>
          <w:szCs w:val="23"/>
        </w:rPr>
      </w:pPr>
      <w:r>
        <w:rPr>
          <w:rFonts w:ascii="OpenSans-Bold" w:hAnsi="OpenSans-Bold" w:cs="OpenSans-Bold"/>
          <w:b/>
          <w:bCs/>
          <w:color w:val="000000"/>
          <w:kern w:val="0"/>
          <w:sz w:val="23"/>
          <w:szCs w:val="23"/>
        </w:rPr>
        <w:t>9.1.3 - SAC Chair conference update</w:t>
      </w:r>
    </w:p>
    <w:p w14:paraId="4C7E00DC"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3C03A507" w14:textId="77777777" w:rsidR="00391A4A" w:rsidRPr="00391A4A" w:rsidRDefault="00391A4A" w:rsidP="00391A4A">
      <w:pPr>
        <w:pStyle w:val="ListParagraph"/>
        <w:numPr>
          <w:ilvl w:val="0"/>
          <w:numId w:val="7"/>
        </w:numPr>
        <w:autoSpaceDE w:val="0"/>
        <w:autoSpaceDN w:val="0"/>
        <w:adjustRightInd w:val="0"/>
        <w:spacing w:after="0" w:line="240" w:lineRule="auto"/>
        <w:ind w:left="1134" w:hanging="425"/>
        <w:rPr>
          <w:rFonts w:ascii="OpenSans-Bold" w:hAnsi="OpenSans-Bold" w:cs="OpenSans-Bold"/>
          <w:b/>
          <w:bCs/>
          <w:color w:val="000000"/>
          <w:kern w:val="0"/>
          <w:sz w:val="23"/>
          <w:szCs w:val="23"/>
          <w:lang w:val="en-US"/>
        </w:rPr>
      </w:pPr>
      <w:r w:rsidRPr="00391A4A">
        <w:rPr>
          <w:rFonts w:ascii="OpenSans-Bold" w:hAnsi="OpenSans-Bold" w:cs="OpenSans-Bold"/>
          <w:b/>
          <w:bCs/>
          <w:color w:val="000000"/>
          <w:kern w:val="0"/>
          <w:sz w:val="23"/>
          <w:szCs w:val="23"/>
          <w:lang w:val="en-US"/>
        </w:rPr>
        <w:t>SAC Provincial Conference</w:t>
      </w:r>
    </w:p>
    <w:p w14:paraId="72DED37C"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Discussed Code of Conduct</w:t>
      </w:r>
    </w:p>
    <w:p w14:paraId="696422FF"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Mixed chairs and principals from all levels</w:t>
      </w:r>
    </w:p>
    <w:p w14:paraId="419F80A8"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Innovation Grant – Matt looking at trail option will update at the next meeting.</w:t>
      </w:r>
    </w:p>
    <w:p w14:paraId="1F1775B7" w14:textId="77777777" w:rsidR="00391A4A" w:rsidRPr="00391A4A" w:rsidRDefault="00391A4A" w:rsidP="00391A4A">
      <w:pPr>
        <w:pStyle w:val="ListParagraph"/>
        <w:numPr>
          <w:ilvl w:val="1"/>
          <w:numId w:val="7"/>
        </w:numPr>
        <w:autoSpaceDE w:val="0"/>
        <w:autoSpaceDN w:val="0"/>
        <w:adjustRightInd w:val="0"/>
        <w:spacing w:after="0" w:line="240" w:lineRule="auto"/>
        <w:rPr>
          <w:rFonts w:ascii="OpenSans-Bold" w:hAnsi="OpenSans-Bold" w:cs="OpenSans-Bold"/>
          <w:color w:val="000000"/>
          <w:kern w:val="0"/>
          <w:sz w:val="23"/>
          <w:szCs w:val="23"/>
          <w:lang w:val="en-US"/>
        </w:rPr>
      </w:pPr>
      <w:r w:rsidRPr="00391A4A">
        <w:rPr>
          <w:rFonts w:ascii="OpenSans-Bold" w:hAnsi="OpenSans-Bold" w:cs="OpenSans-Bold"/>
          <w:color w:val="000000"/>
          <w:kern w:val="0"/>
          <w:sz w:val="23"/>
          <w:szCs w:val="23"/>
          <w:lang w:val="en-US"/>
        </w:rPr>
        <w:t>Public Health presentation, increased involvement since COVID, focus on wellbeing and metal health among young people</w:t>
      </w:r>
    </w:p>
    <w:p w14:paraId="6FF59936" w14:textId="77777777" w:rsidR="00391A4A" w:rsidRPr="00391A4A" w:rsidRDefault="00391A4A" w:rsidP="00D74B1D">
      <w:pPr>
        <w:autoSpaceDE w:val="0"/>
        <w:autoSpaceDN w:val="0"/>
        <w:adjustRightInd w:val="0"/>
        <w:spacing w:after="0" w:line="240" w:lineRule="auto"/>
        <w:rPr>
          <w:rFonts w:ascii="OpenSans-Bold" w:hAnsi="OpenSans-Bold" w:cs="OpenSans-Bold"/>
          <w:b/>
          <w:bCs/>
          <w:color w:val="000000"/>
          <w:kern w:val="0"/>
          <w:sz w:val="23"/>
          <w:szCs w:val="23"/>
          <w:lang w:val="en-US"/>
        </w:rPr>
      </w:pPr>
    </w:p>
    <w:p w14:paraId="5DE31CC0" w14:textId="77777777" w:rsidR="00391A4A" w:rsidRDefault="00391A4A" w:rsidP="00D74B1D">
      <w:pPr>
        <w:autoSpaceDE w:val="0"/>
        <w:autoSpaceDN w:val="0"/>
        <w:adjustRightInd w:val="0"/>
        <w:spacing w:after="0" w:line="240" w:lineRule="auto"/>
        <w:rPr>
          <w:rFonts w:ascii="OpenSans-Bold" w:hAnsi="OpenSans-Bold" w:cs="OpenSans-Bold"/>
          <w:b/>
          <w:bCs/>
          <w:color w:val="000000"/>
          <w:kern w:val="0"/>
          <w:sz w:val="23"/>
          <w:szCs w:val="23"/>
        </w:rPr>
      </w:pPr>
    </w:p>
    <w:p w14:paraId="21973C42" w14:textId="30B28AA7" w:rsidR="00D74B1D" w:rsidRDefault="00D74B1D" w:rsidP="00B73220">
      <w:pPr>
        <w:autoSpaceDE w:val="0"/>
        <w:autoSpaceDN w:val="0"/>
        <w:adjustRightInd w:val="0"/>
        <w:spacing w:after="0" w:line="240" w:lineRule="auto"/>
        <w:ind w:firstLine="720"/>
        <w:rPr>
          <w:rFonts w:ascii="OpenSans-Bold" w:hAnsi="OpenSans-Bold" w:cs="OpenSans-Bold"/>
          <w:b/>
          <w:bCs/>
          <w:color w:val="000000"/>
          <w:kern w:val="0"/>
          <w:sz w:val="23"/>
          <w:szCs w:val="23"/>
        </w:rPr>
      </w:pPr>
      <w:r>
        <w:rPr>
          <w:rFonts w:ascii="OpenSans-Bold" w:hAnsi="OpenSans-Bold" w:cs="OpenSans-Bold"/>
          <w:b/>
          <w:bCs/>
          <w:color w:val="000000"/>
          <w:kern w:val="0"/>
          <w:sz w:val="23"/>
          <w:szCs w:val="23"/>
        </w:rPr>
        <w:t>9.2 - Bylaws update</w:t>
      </w:r>
    </w:p>
    <w:p w14:paraId="0FE8CD9F"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41EF80E6" w14:textId="39514A94" w:rsidR="00D74B1D" w:rsidRDefault="00D74B1D" w:rsidP="00D74B1D">
      <w:pPr>
        <w:pStyle w:val="ListParagraph"/>
        <w:numPr>
          <w:ilvl w:val="0"/>
          <w:numId w:val="1"/>
        </w:numPr>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color w:val="000000"/>
          <w:kern w:val="0"/>
          <w:sz w:val="23"/>
          <w:szCs w:val="23"/>
        </w:rPr>
        <w:t xml:space="preserve">Amanda Forst: </w:t>
      </w:r>
      <w:r w:rsidRPr="00D74B1D">
        <w:rPr>
          <w:rFonts w:ascii="OpenSans-Regular" w:hAnsi="OpenSans-Regular" w:cs="OpenSans-Regular"/>
          <w:color w:val="000000"/>
          <w:kern w:val="0"/>
          <w:sz w:val="23"/>
          <w:szCs w:val="23"/>
        </w:rPr>
        <w:t xml:space="preserve">Desired bylaw changes were not </w:t>
      </w:r>
      <w:r w:rsidRPr="00D74B1D">
        <w:rPr>
          <w:rFonts w:ascii="OpenSans-Regular" w:hAnsi="OpenSans-Regular" w:cs="OpenSans-Regular"/>
          <w:color w:val="000000"/>
          <w:kern w:val="0"/>
          <w:sz w:val="23"/>
          <w:szCs w:val="23"/>
        </w:rPr>
        <w:t>approved; no explanation was provided</w:t>
      </w:r>
      <w:r>
        <w:rPr>
          <w:rFonts w:ascii="OpenSans-Regular" w:hAnsi="OpenSans-Regular" w:cs="OpenSans-Regular"/>
          <w:color w:val="000000"/>
          <w:kern w:val="0"/>
          <w:sz w:val="23"/>
          <w:szCs w:val="23"/>
        </w:rPr>
        <w:t>. Additionally, bylaws used during the past few years were also incorrect and not approved. The current official version goes back to 2021, will be provided for next meeting when we can regroup on the approach.</w:t>
      </w:r>
    </w:p>
    <w:p w14:paraId="2D6904CA" w14:textId="77777777" w:rsidR="00D74B1D" w:rsidRPr="00D74B1D" w:rsidRDefault="00D74B1D" w:rsidP="00D74B1D">
      <w:pPr>
        <w:pStyle w:val="ListParagraph"/>
        <w:autoSpaceDE w:val="0"/>
        <w:autoSpaceDN w:val="0"/>
        <w:adjustRightInd w:val="0"/>
        <w:spacing w:after="0" w:line="240" w:lineRule="auto"/>
        <w:rPr>
          <w:rFonts w:ascii="OpenSans-Regular" w:hAnsi="OpenSans-Regular" w:cs="OpenSans-Regular"/>
          <w:color w:val="000000"/>
          <w:kern w:val="0"/>
          <w:sz w:val="23"/>
          <w:szCs w:val="23"/>
        </w:rPr>
      </w:pPr>
    </w:p>
    <w:p w14:paraId="1C30D7FD" w14:textId="61EFCCEA" w:rsidR="00D74B1D" w:rsidRPr="00D74B1D" w:rsidRDefault="00D74B1D" w:rsidP="00D74B1D">
      <w:pPr>
        <w:pStyle w:val="ListParagraph"/>
        <w:numPr>
          <w:ilvl w:val="0"/>
          <w:numId w:val="1"/>
        </w:numPr>
        <w:autoSpaceDE w:val="0"/>
        <w:autoSpaceDN w:val="0"/>
        <w:adjustRightInd w:val="0"/>
        <w:spacing w:after="0" w:line="240" w:lineRule="auto"/>
        <w:rPr>
          <w:rFonts w:ascii="OpenSans-Regular" w:hAnsi="OpenSans-Regular" w:cs="OpenSans-Regular"/>
          <w:color w:val="000000"/>
          <w:kern w:val="0"/>
          <w:sz w:val="23"/>
          <w:szCs w:val="23"/>
        </w:rPr>
      </w:pPr>
      <w:r w:rsidRPr="00D74B1D">
        <w:rPr>
          <w:rFonts w:ascii="OpenSans-Regular" w:hAnsi="OpenSans-Regular" w:cs="OpenSans-Regular"/>
          <w:color w:val="000000"/>
          <w:kern w:val="0"/>
          <w:sz w:val="23"/>
          <w:szCs w:val="23"/>
        </w:rPr>
        <w:t>Jeff Meaney: Bylaw requests matched requirements outline in provincial regulations, if HRCE does not want them approved they should provide explanation and representation, it is unacceptable to responds no without. Ross Road School is a relatively unique composition that should allow for flexibility in the membership if agreed upon by all members.</w:t>
      </w:r>
    </w:p>
    <w:p w14:paraId="5B8F6559"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18DAD5FC" w14:textId="18F3C9BF"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10. ADDED ITEMS</w:t>
      </w:r>
    </w:p>
    <w:p w14:paraId="75A426B6"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1E4FEC8E" w14:textId="272FF3AE"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10.1 - Teacher/Parent Communications</w:t>
      </w:r>
    </w:p>
    <w:p w14:paraId="2DA5BA60" w14:textId="77777777" w:rsidR="00FC1629" w:rsidRDefault="00FC1629" w:rsidP="00D74B1D">
      <w:pPr>
        <w:autoSpaceDE w:val="0"/>
        <w:autoSpaceDN w:val="0"/>
        <w:adjustRightInd w:val="0"/>
        <w:spacing w:after="0" w:line="240" w:lineRule="auto"/>
        <w:rPr>
          <w:rFonts w:ascii="OpenSans-Regular" w:hAnsi="OpenSans-Regular" w:cs="OpenSans-Regular"/>
          <w:color w:val="000000"/>
          <w:kern w:val="0"/>
          <w:sz w:val="23"/>
          <w:szCs w:val="23"/>
        </w:rPr>
      </w:pPr>
    </w:p>
    <w:p w14:paraId="2B20FB5A" w14:textId="39D2E7B4" w:rsidR="00D74B1D" w:rsidRDefault="00D74B1D" w:rsidP="00D74B1D">
      <w:pPr>
        <w:autoSpaceDE w:val="0"/>
        <w:autoSpaceDN w:val="0"/>
        <w:adjustRightInd w:val="0"/>
        <w:spacing w:after="0" w:line="240" w:lineRule="auto"/>
        <w:rPr>
          <w:rFonts w:ascii="OpenSans-Regular" w:hAnsi="OpenSans-Regular" w:cs="OpenSans-Regular"/>
          <w:color w:val="000000"/>
          <w:kern w:val="0"/>
          <w:sz w:val="23"/>
          <w:szCs w:val="23"/>
        </w:rPr>
      </w:pPr>
      <w:r>
        <w:rPr>
          <w:rFonts w:ascii="OpenSans-Regular" w:hAnsi="OpenSans-Regular" w:cs="OpenSans-Regular"/>
          <w:color w:val="000000"/>
          <w:kern w:val="0"/>
          <w:sz w:val="23"/>
          <w:szCs w:val="23"/>
        </w:rPr>
        <w:t>Added by Jeff Meaney</w:t>
      </w:r>
      <w:r w:rsidR="00FC1629">
        <w:rPr>
          <w:rFonts w:ascii="OpenSans-Regular" w:hAnsi="OpenSans-Regular" w:cs="OpenSans-Regular"/>
          <w:color w:val="000000"/>
          <w:kern w:val="0"/>
          <w:sz w:val="23"/>
          <w:szCs w:val="23"/>
        </w:rPr>
        <w:t xml:space="preserve">, </w:t>
      </w:r>
      <w:r>
        <w:rPr>
          <w:rFonts w:ascii="OpenSans-Regular" w:hAnsi="OpenSans-Regular" w:cs="OpenSans-Regular"/>
          <w:color w:val="000000"/>
          <w:kern w:val="0"/>
          <w:sz w:val="23"/>
          <w:szCs w:val="23"/>
        </w:rPr>
        <w:t>- Seeking an overview of the communications standards that are put in place</w:t>
      </w:r>
      <w:r w:rsidR="00FC1629">
        <w:rPr>
          <w:rFonts w:ascii="OpenSans-Regular" w:hAnsi="OpenSans-Regular" w:cs="OpenSans-Regular"/>
          <w:color w:val="000000"/>
          <w:kern w:val="0"/>
          <w:sz w:val="23"/>
          <w:szCs w:val="23"/>
        </w:rPr>
        <w:t xml:space="preserve"> </w:t>
      </w:r>
      <w:r>
        <w:rPr>
          <w:rFonts w:ascii="OpenSans-Regular" w:hAnsi="OpenSans-Regular" w:cs="OpenSans-Regular"/>
          <w:color w:val="000000"/>
          <w:kern w:val="0"/>
          <w:sz w:val="23"/>
          <w:szCs w:val="23"/>
        </w:rPr>
        <w:t>specifically for J</w:t>
      </w:r>
      <w:r w:rsidR="00FC1629">
        <w:rPr>
          <w:rFonts w:ascii="OpenSans-Regular" w:hAnsi="OpenSans-Regular" w:cs="OpenSans-Regular"/>
          <w:color w:val="000000"/>
          <w:kern w:val="0"/>
          <w:sz w:val="23"/>
          <w:szCs w:val="23"/>
        </w:rPr>
        <w:t>r.</w:t>
      </w:r>
      <w:r>
        <w:rPr>
          <w:rFonts w:ascii="OpenSans-Regular" w:hAnsi="OpenSans-Regular" w:cs="OpenSans-Regular"/>
          <w:color w:val="000000"/>
          <w:kern w:val="0"/>
          <w:sz w:val="23"/>
          <w:szCs w:val="23"/>
        </w:rPr>
        <w:t xml:space="preserve"> </w:t>
      </w:r>
      <w:r w:rsidR="00FC1629">
        <w:rPr>
          <w:rFonts w:ascii="OpenSans-Regular" w:hAnsi="OpenSans-Regular" w:cs="OpenSans-Regular"/>
          <w:color w:val="000000"/>
          <w:kern w:val="0"/>
          <w:sz w:val="23"/>
          <w:szCs w:val="23"/>
        </w:rPr>
        <w:t>H</w:t>
      </w:r>
      <w:r>
        <w:rPr>
          <w:rFonts w:ascii="OpenSans-Regular" w:hAnsi="OpenSans-Regular" w:cs="OpenSans-Regular"/>
          <w:color w:val="000000"/>
          <w:kern w:val="0"/>
          <w:sz w:val="23"/>
          <w:szCs w:val="23"/>
        </w:rPr>
        <w:t>igh teachers</w:t>
      </w:r>
    </w:p>
    <w:p w14:paraId="57EC638B"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2B577893" w14:textId="22B39AA1"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11. NEXT MEETING</w:t>
      </w:r>
      <w:r w:rsidR="00FC1629">
        <w:rPr>
          <w:rFonts w:ascii="OpenSans-Bold" w:hAnsi="OpenSans-Bold" w:cs="OpenSans-Bold"/>
          <w:b/>
          <w:bCs/>
          <w:color w:val="000000"/>
          <w:kern w:val="0"/>
          <w:sz w:val="23"/>
          <w:szCs w:val="23"/>
        </w:rPr>
        <w:t xml:space="preserve"> – 11 Feb 26</w:t>
      </w:r>
    </w:p>
    <w:p w14:paraId="2AD091B4" w14:textId="77777777" w:rsidR="00FC1629" w:rsidRDefault="00FC1629" w:rsidP="00D74B1D">
      <w:pPr>
        <w:autoSpaceDE w:val="0"/>
        <w:autoSpaceDN w:val="0"/>
        <w:adjustRightInd w:val="0"/>
        <w:spacing w:after="0" w:line="240" w:lineRule="auto"/>
        <w:rPr>
          <w:rFonts w:ascii="OpenSans-Bold" w:hAnsi="OpenSans-Bold" w:cs="OpenSans-Bold"/>
          <w:b/>
          <w:bCs/>
          <w:color w:val="000000"/>
          <w:kern w:val="0"/>
          <w:sz w:val="23"/>
          <w:szCs w:val="23"/>
        </w:rPr>
      </w:pPr>
    </w:p>
    <w:p w14:paraId="55B960D0" w14:textId="22B3A3C4"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11.1 ITEMS FOR NEXT MEETING</w:t>
      </w:r>
    </w:p>
    <w:p w14:paraId="657A1205"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43C3FB5B" w14:textId="33552BB2"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11.1.1 - Green Network Plan lobbying (Stickland)</w:t>
      </w:r>
    </w:p>
    <w:p w14:paraId="3127B096"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508EAC32" w14:textId="1712392A"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11.1.2 - Gambling in School (Stickland)</w:t>
      </w:r>
    </w:p>
    <w:p w14:paraId="6B691813" w14:textId="77777777"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p>
    <w:p w14:paraId="0C70E7B6" w14:textId="5AAE4A66" w:rsidR="00D74B1D" w:rsidRDefault="00D74B1D" w:rsidP="00D74B1D">
      <w:pPr>
        <w:autoSpaceDE w:val="0"/>
        <w:autoSpaceDN w:val="0"/>
        <w:adjustRightInd w:val="0"/>
        <w:spacing w:after="0" w:line="240" w:lineRule="auto"/>
        <w:rPr>
          <w:rFonts w:ascii="OpenSans-Bold" w:hAnsi="OpenSans-Bold" w:cs="OpenSans-Bold"/>
          <w:b/>
          <w:bCs/>
          <w:color w:val="000000"/>
          <w:kern w:val="0"/>
          <w:sz w:val="23"/>
          <w:szCs w:val="23"/>
        </w:rPr>
      </w:pPr>
      <w:r>
        <w:rPr>
          <w:rFonts w:ascii="OpenSans-Bold" w:hAnsi="OpenSans-Bold" w:cs="OpenSans-Bold"/>
          <w:b/>
          <w:bCs/>
          <w:color w:val="000000"/>
          <w:kern w:val="0"/>
          <w:sz w:val="23"/>
          <w:szCs w:val="23"/>
        </w:rPr>
        <w:t>11.2 NEXT MEETING DATE - January</w:t>
      </w:r>
    </w:p>
    <w:p w14:paraId="1A2B59D6" w14:textId="77777777" w:rsidR="00D74B1D" w:rsidRDefault="00D74B1D" w:rsidP="00D74B1D">
      <w:pPr>
        <w:rPr>
          <w:rFonts w:ascii="OpenSans-Bold" w:hAnsi="OpenSans-Bold" w:cs="OpenSans-Bold"/>
          <w:b/>
          <w:bCs/>
          <w:color w:val="000000"/>
          <w:kern w:val="0"/>
          <w:sz w:val="23"/>
          <w:szCs w:val="23"/>
        </w:rPr>
      </w:pPr>
    </w:p>
    <w:p w14:paraId="1908893A" w14:textId="39CD75C2" w:rsidR="00D74B1D" w:rsidRDefault="00D74B1D" w:rsidP="00D74B1D">
      <w:r>
        <w:rPr>
          <w:rFonts w:ascii="OpenSans-Bold" w:hAnsi="OpenSans-Bold" w:cs="OpenSans-Bold"/>
          <w:b/>
          <w:bCs/>
          <w:color w:val="000000"/>
          <w:kern w:val="0"/>
          <w:sz w:val="23"/>
          <w:szCs w:val="23"/>
        </w:rPr>
        <w:t>12. ADJOURNMENT</w:t>
      </w:r>
    </w:p>
    <w:sectPr w:rsidR="00D74B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ans-Bold">
    <w:altName w:val="Calibri"/>
    <w:panose1 w:val="00000000000000000000"/>
    <w:charset w:val="00"/>
    <w:family w:val="swiss"/>
    <w:notTrueType/>
    <w:pitch w:val="default"/>
    <w:sig w:usb0="00000003" w:usb1="00000000" w:usb2="00000000" w:usb3="00000000" w:csb0="00000001" w:csb1="00000000"/>
  </w:font>
  <w:font w:name="OpenSans-Regula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6F96"/>
    <w:multiLevelType w:val="hybridMultilevel"/>
    <w:tmpl w:val="2EE0A4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493C45"/>
    <w:multiLevelType w:val="hybridMultilevel"/>
    <w:tmpl w:val="B9AEE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502963"/>
    <w:multiLevelType w:val="hybridMultilevel"/>
    <w:tmpl w:val="54640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7D25DF"/>
    <w:multiLevelType w:val="hybridMultilevel"/>
    <w:tmpl w:val="2FF2B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440A24"/>
    <w:multiLevelType w:val="hybridMultilevel"/>
    <w:tmpl w:val="4A8AFF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4E6636"/>
    <w:multiLevelType w:val="hybridMultilevel"/>
    <w:tmpl w:val="F35A4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F151A92"/>
    <w:multiLevelType w:val="hybridMultilevel"/>
    <w:tmpl w:val="FAF2D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85349E"/>
    <w:multiLevelType w:val="hybridMultilevel"/>
    <w:tmpl w:val="293641AA"/>
    <w:lvl w:ilvl="0" w:tplc="A5B20BCE">
      <w:numFmt w:val="bullet"/>
      <w:lvlText w:val="-"/>
      <w:lvlJc w:val="left"/>
      <w:pPr>
        <w:ind w:left="1080" w:hanging="360"/>
      </w:pPr>
      <w:rPr>
        <w:rFonts w:ascii="Aptos" w:eastAsiaTheme="minorHAnsi" w:hAnsi="Apto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0495DA0"/>
    <w:multiLevelType w:val="hybridMultilevel"/>
    <w:tmpl w:val="333AC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91E4A5C"/>
    <w:multiLevelType w:val="hybridMultilevel"/>
    <w:tmpl w:val="F1F851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899440363">
    <w:abstractNumId w:val="2"/>
  </w:num>
  <w:num w:numId="2" w16cid:durableId="1787962224">
    <w:abstractNumId w:val="5"/>
  </w:num>
  <w:num w:numId="3" w16cid:durableId="1710565939">
    <w:abstractNumId w:val="1"/>
  </w:num>
  <w:num w:numId="4" w16cid:durableId="2106685763">
    <w:abstractNumId w:val="3"/>
  </w:num>
  <w:num w:numId="5" w16cid:durableId="1952932715">
    <w:abstractNumId w:val="7"/>
  </w:num>
  <w:num w:numId="6" w16cid:durableId="863132377">
    <w:abstractNumId w:val="0"/>
  </w:num>
  <w:num w:numId="7" w16cid:durableId="522401783">
    <w:abstractNumId w:val="4"/>
  </w:num>
  <w:num w:numId="8" w16cid:durableId="1924533317">
    <w:abstractNumId w:val="8"/>
  </w:num>
  <w:num w:numId="9" w16cid:durableId="1915162007">
    <w:abstractNumId w:val="9"/>
  </w:num>
  <w:num w:numId="10" w16cid:durableId="1906914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1D"/>
    <w:rsid w:val="00391A4A"/>
    <w:rsid w:val="00A525CE"/>
    <w:rsid w:val="00B73220"/>
    <w:rsid w:val="00D74B1D"/>
    <w:rsid w:val="00FC1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DB3A"/>
  <w15:chartTrackingRefBased/>
  <w15:docId w15:val="{DE88BCB9-B3BA-46CF-8CFA-6BBFFA56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B1D"/>
    <w:rPr>
      <w:rFonts w:eastAsiaTheme="majorEastAsia" w:cstheme="majorBidi"/>
      <w:color w:val="272727" w:themeColor="text1" w:themeTint="D8"/>
    </w:rPr>
  </w:style>
  <w:style w:type="paragraph" w:styleId="Title">
    <w:name w:val="Title"/>
    <w:basedOn w:val="Normal"/>
    <w:next w:val="Normal"/>
    <w:link w:val="TitleChar"/>
    <w:uiPriority w:val="10"/>
    <w:qFormat/>
    <w:rsid w:val="00D7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B1D"/>
    <w:pPr>
      <w:spacing w:before="160"/>
      <w:jc w:val="center"/>
    </w:pPr>
    <w:rPr>
      <w:i/>
      <w:iCs/>
      <w:color w:val="404040" w:themeColor="text1" w:themeTint="BF"/>
    </w:rPr>
  </w:style>
  <w:style w:type="character" w:customStyle="1" w:styleId="QuoteChar">
    <w:name w:val="Quote Char"/>
    <w:basedOn w:val="DefaultParagraphFont"/>
    <w:link w:val="Quote"/>
    <w:uiPriority w:val="29"/>
    <w:rsid w:val="00D74B1D"/>
    <w:rPr>
      <w:i/>
      <w:iCs/>
      <w:color w:val="404040" w:themeColor="text1" w:themeTint="BF"/>
    </w:rPr>
  </w:style>
  <w:style w:type="paragraph" w:styleId="ListParagraph">
    <w:name w:val="List Paragraph"/>
    <w:basedOn w:val="Normal"/>
    <w:uiPriority w:val="34"/>
    <w:qFormat/>
    <w:rsid w:val="00D74B1D"/>
    <w:pPr>
      <w:ind w:left="720"/>
      <w:contextualSpacing/>
    </w:pPr>
  </w:style>
  <w:style w:type="character" w:styleId="IntenseEmphasis">
    <w:name w:val="Intense Emphasis"/>
    <w:basedOn w:val="DefaultParagraphFont"/>
    <w:uiPriority w:val="21"/>
    <w:qFormat/>
    <w:rsid w:val="00D74B1D"/>
    <w:rPr>
      <w:i/>
      <w:iCs/>
      <w:color w:val="0F4761" w:themeColor="accent1" w:themeShade="BF"/>
    </w:rPr>
  </w:style>
  <w:style w:type="paragraph" w:styleId="IntenseQuote">
    <w:name w:val="Intense Quote"/>
    <w:basedOn w:val="Normal"/>
    <w:next w:val="Normal"/>
    <w:link w:val="IntenseQuoteChar"/>
    <w:uiPriority w:val="30"/>
    <w:qFormat/>
    <w:rsid w:val="00D7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B1D"/>
    <w:rPr>
      <w:i/>
      <w:iCs/>
      <w:color w:val="0F4761" w:themeColor="accent1" w:themeShade="BF"/>
    </w:rPr>
  </w:style>
  <w:style w:type="character" w:styleId="IntenseReference">
    <w:name w:val="Intense Reference"/>
    <w:basedOn w:val="DefaultParagraphFont"/>
    <w:uiPriority w:val="32"/>
    <w:qFormat/>
    <w:rsid w:val="00D74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1438</Words>
  <Characters>5624</Characters>
  <Application>Microsoft Office Word</Application>
  <DocSecurity>0</DocSecurity>
  <Lines>187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Meaney Maj JWE</dc:creator>
  <cp:keywords/>
  <dc:description/>
  <cp:lastModifiedBy>Meaney Maj JWE</cp:lastModifiedBy>
  <cp:revision>1</cp:revision>
  <dcterms:created xsi:type="dcterms:W3CDTF">2026-02-13T12:32:00Z</dcterms:created>
  <dcterms:modified xsi:type="dcterms:W3CDTF">2026-02-13T13:14:00Z</dcterms:modified>
</cp:coreProperties>
</file>